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3A" w:rsidRDefault="002D283A" w:rsidP="002D283A">
      <w:pPr>
        <w:pStyle w:val="a4"/>
        <w:shd w:val="clear" w:color="auto" w:fill="FFFFFF"/>
        <w:spacing w:after="127" w:afterAutospacing="0"/>
        <w:jc w:val="center"/>
      </w:pPr>
      <w:r>
        <w:rPr>
          <w:rStyle w:val="a5"/>
          <w:color w:val="000000"/>
          <w:sz w:val="28"/>
          <w:szCs w:val="28"/>
        </w:rPr>
        <w:t>УВАЖАЕМЫЕ РОДИТЕЛИ и УЧАЩИЕСЯ!</w:t>
      </w:r>
    </w:p>
    <w:p w:rsidR="002D283A" w:rsidRDefault="002D283A" w:rsidP="002D283A">
      <w:pPr>
        <w:pStyle w:val="a4"/>
        <w:shd w:val="clear" w:color="auto" w:fill="FFFFFF"/>
        <w:spacing w:after="127" w:afterAutospacing="0"/>
        <w:jc w:val="center"/>
      </w:pPr>
      <w:r>
        <w:rPr>
          <w:rStyle w:val="a5"/>
          <w:color w:val="000000"/>
          <w:sz w:val="28"/>
          <w:szCs w:val="28"/>
        </w:rPr>
        <w:t xml:space="preserve">Просим вас принять участие в опросе  о качестве условий оказания услуг в МКОУ </w:t>
      </w:r>
      <w:proofErr w:type="spellStart"/>
      <w:r>
        <w:rPr>
          <w:rStyle w:val="a5"/>
          <w:color w:val="000000"/>
          <w:sz w:val="28"/>
          <w:szCs w:val="28"/>
        </w:rPr>
        <w:t>Кулижниковская</w:t>
      </w:r>
      <w:proofErr w:type="spellEnd"/>
      <w:r>
        <w:rPr>
          <w:rStyle w:val="a5"/>
          <w:color w:val="000000"/>
          <w:sz w:val="28"/>
          <w:szCs w:val="28"/>
        </w:rPr>
        <w:t xml:space="preserve"> СОШ</w:t>
      </w:r>
    </w:p>
    <w:p w:rsidR="002D283A" w:rsidRDefault="002D283A" w:rsidP="002D283A">
      <w:pPr>
        <w:pStyle w:val="a4"/>
        <w:shd w:val="clear" w:color="auto" w:fill="FFFFFF"/>
        <w:jc w:val="both"/>
      </w:pPr>
      <w:r>
        <w:rPr>
          <w:color w:val="222222"/>
          <w:sz w:val="28"/>
          <w:szCs w:val="28"/>
        </w:rPr>
        <w:t xml:space="preserve">Опрос в рамках независимой оценки качества условий проводится исключительно в электронном виде, через Интернет, на платформе </w:t>
      </w:r>
      <w:proofErr w:type="spellStart"/>
      <w:r>
        <w:rPr>
          <w:color w:val="222222"/>
          <w:sz w:val="28"/>
          <w:szCs w:val="28"/>
        </w:rPr>
        <w:t>Google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Forms</w:t>
      </w:r>
      <w:proofErr w:type="spellEnd"/>
      <w:r>
        <w:rPr>
          <w:color w:val="222222"/>
          <w:sz w:val="28"/>
          <w:szCs w:val="28"/>
        </w:rPr>
        <w:t>. Ссылка на анкету для прохождения опроса: </w:t>
      </w:r>
      <w:hyperlink r:id="rId4" w:tgtFrame="_blank" w:history="1">
        <w:r>
          <w:rPr>
            <w:rStyle w:val="a3"/>
            <w:sz w:val="28"/>
            <w:szCs w:val="28"/>
          </w:rPr>
          <w:t>https://forms.gle/QgHysJuSA54ZcJVS9</w:t>
        </w:r>
      </w:hyperlink>
    </w:p>
    <w:p w:rsidR="002D283A" w:rsidRDefault="002D283A" w:rsidP="002D283A">
      <w:pPr>
        <w:pStyle w:val="a4"/>
        <w:shd w:val="clear" w:color="auto" w:fill="FFFFFF"/>
        <w:spacing w:after="127" w:afterAutospacing="0"/>
        <w:jc w:val="both"/>
      </w:pPr>
      <w:r>
        <w:rPr>
          <w:color w:val="000000"/>
          <w:sz w:val="28"/>
          <w:szCs w:val="28"/>
        </w:rPr>
        <w:t>Или вы можете пройти опрос, отсканировав вашим мобильным устройством QR-код </w:t>
      </w:r>
    </w:p>
    <w:p w:rsidR="002D283A" w:rsidRDefault="002D283A" w:rsidP="002D283A">
      <w:pPr>
        <w:pStyle w:val="a4"/>
        <w:shd w:val="clear" w:color="auto" w:fill="FFFFFF"/>
        <w:spacing w:after="92" w:afterAutospacing="0"/>
        <w:jc w:val="both"/>
      </w:pPr>
      <w:r>
        <w:rPr>
          <w:color w:val="000000"/>
          <w:sz w:val="28"/>
          <w:szCs w:val="28"/>
        </w:rPr>
        <w:t> </w:t>
      </w:r>
    </w:p>
    <w:p w:rsidR="002D283A" w:rsidRDefault="002D283A" w:rsidP="002D283A">
      <w:pPr>
        <w:pStyle w:val="a4"/>
        <w:shd w:val="clear" w:color="auto" w:fill="FFFFFF"/>
        <w:spacing w:after="92" w:afterAutospacing="0"/>
        <w:jc w:val="both"/>
      </w:pPr>
      <w:r>
        <w:rPr>
          <w:color w:val="000000"/>
          <w:sz w:val="28"/>
          <w:szCs w:val="28"/>
        </w:rPr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D283A" w:rsidRDefault="002D283A" w:rsidP="002D283A">
      <w:pPr>
        <w:pStyle w:val="a4"/>
        <w:shd w:val="clear" w:color="auto" w:fill="FFFFFF"/>
        <w:spacing w:after="92" w:afterAutospacing="0"/>
        <w:jc w:val="both"/>
      </w:pPr>
      <w:r>
        <w:rPr>
          <w:color w:val="000000"/>
          <w:sz w:val="28"/>
          <w:szCs w:val="28"/>
        </w:rPr>
        <w:t> </w:t>
      </w:r>
    </w:p>
    <w:p w:rsidR="002D283A" w:rsidRDefault="002D283A" w:rsidP="002D283A">
      <w:pPr>
        <w:pStyle w:val="a4"/>
        <w:spacing w:before="0" w:beforeAutospacing="0" w:after="120" w:afterAutospacing="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sz w:val="32"/>
          <w:szCs w:val="32"/>
        </w:rPr>
        <w:t xml:space="preserve">Для считывания QR-кода необходимо мобильное устройство (смартфон или планшет) под управлением </w:t>
      </w:r>
      <w:proofErr w:type="spellStart"/>
      <w:r>
        <w:rPr>
          <w:sz w:val="32"/>
          <w:szCs w:val="32"/>
        </w:rPr>
        <w:t>Android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iOS</w:t>
      </w:r>
      <w:proofErr w:type="spellEnd"/>
      <w:r>
        <w:rPr>
          <w:sz w:val="32"/>
          <w:szCs w:val="32"/>
        </w:rPr>
        <w:t xml:space="preserve"> или </w:t>
      </w:r>
      <w:proofErr w:type="spellStart"/>
      <w:r>
        <w:rPr>
          <w:sz w:val="32"/>
          <w:szCs w:val="32"/>
        </w:rPr>
        <w:t>Windows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Phone</w:t>
      </w:r>
      <w:proofErr w:type="spellEnd"/>
      <w:r>
        <w:rPr>
          <w:sz w:val="32"/>
          <w:szCs w:val="32"/>
        </w:rPr>
        <w:t xml:space="preserve">, оснащенное камерой. </w:t>
      </w:r>
      <w:bookmarkStart w:id="0" w:name="_GoBack"/>
      <w:bookmarkEnd w:id="0"/>
    </w:p>
    <w:p w:rsidR="002D283A" w:rsidRDefault="002D283A" w:rsidP="002D283A">
      <w:pPr>
        <w:pStyle w:val="a4"/>
        <w:spacing w:before="0" w:beforeAutospacing="0" w:after="120" w:afterAutospacing="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sz w:val="32"/>
          <w:szCs w:val="32"/>
        </w:rPr>
        <w:t> Для считывания мы рекомендуем использовать приложение  “</w:t>
      </w:r>
      <w:proofErr w:type="spellStart"/>
      <w:r>
        <w:rPr>
          <w:sz w:val="32"/>
          <w:szCs w:val="32"/>
        </w:rPr>
        <w:t>Яндекс</w:t>
      </w:r>
      <w:proofErr w:type="spellEnd"/>
      <w:r>
        <w:rPr>
          <w:sz w:val="32"/>
          <w:szCs w:val="32"/>
        </w:rPr>
        <w:t xml:space="preserve">”, которое можно скачать для любого из устройств. В меню приложения есть пункт «Сканер QR-кода», который активирует возможность сканировать код. После сканирования вам нужно будет перейти по ссылке и заполнить анкету. </w:t>
      </w:r>
    </w:p>
    <w:p w:rsidR="002D283A" w:rsidRDefault="002D283A" w:rsidP="002D283A">
      <w:pPr>
        <w:pStyle w:val="a4"/>
        <w:spacing w:before="0" w:beforeAutospacing="0" w:after="200" w:afterAutospacing="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Style w:val="a5"/>
          <w:sz w:val="32"/>
          <w:szCs w:val="32"/>
        </w:rPr>
        <w:t>ДЛЯ ЗАПОЛНЕНИЯ АНКЕТЫ ВАШЕ УСТРОЙСТВО ОБЯЗАТЕЛЬНО ДОЛЖНО БЫТЬ ПОДКЛЮЧЕНО К СЕТИ ИНТЕРНЕТ</w:t>
      </w:r>
    </w:p>
    <w:p w:rsidR="002D283A" w:rsidRDefault="002D283A" w:rsidP="002D283A">
      <w:pPr>
        <w:pStyle w:val="a4"/>
        <w:shd w:val="clear" w:color="auto" w:fill="FFFFFF"/>
        <w:spacing w:after="92" w:afterAutospacing="0"/>
        <w:jc w:val="both"/>
      </w:pPr>
      <w:r>
        <w:rPr>
          <w:color w:val="000000"/>
          <w:sz w:val="28"/>
          <w:szCs w:val="28"/>
        </w:rPr>
        <w:br/>
      </w:r>
      <w:r>
        <w:rPr>
          <w:color w:val="222222"/>
          <w:sz w:val="32"/>
          <w:szCs w:val="32"/>
        </w:rPr>
        <w:t>Без </w:t>
      </w:r>
      <w:hyperlink r:id="rId5" w:history="1">
        <w:r>
          <w:rPr>
            <w:rStyle w:val="a3"/>
            <w:color w:val="0069A9"/>
            <w:sz w:val="32"/>
            <w:szCs w:val="32"/>
          </w:rPr>
          <w:t>письменного  согласия родителей</w:t>
        </w:r>
      </w:hyperlink>
      <w:r>
        <w:rPr>
          <w:color w:val="222222"/>
          <w:sz w:val="32"/>
          <w:szCs w:val="32"/>
        </w:rPr>
        <w:t>, принимать участие могут только учащиеся в возрасте 18 лет и старше. </w:t>
      </w:r>
    </w:p>
    <w:p w:rsidR="002D283A" w:rsidRDefault="002D283A" w:rsidP="002D283A">
      <w:pPr>
        <w:pStyle w:val="a4"/>
        <w:shd w:val="clear" w:color="auto" w:fill="FFFFFF"/>
        <w:spacing w:after="127" w:afterAutospacing="0"/>
        <w:jc w:val="center"/>
      </w:pPr>
      <w:r>
        <w:rPr>
          <w:rStyle w:val="a5"/>
          <w:color w:val="222222"/>
          <w:sz w:val="32"/>
          <w:szCs w:val="32"/>
        </w:rPr>
        <w:t>Ссылка на опрос будет активна до 22:00 24 апреля 2020 года</w:t>
      </w:r>
      <w:r>
        <w:rPr>
          <w:color w:val="222222"/>
          <w:sz w:val="32"/>
          <w:szCs w:val="32"/>
        </w:rPr>
        <w:t>.</w:t>
      </w:r>
    </w:p>
    <w:p w:rsidR="003B7363" w:rsidRDefault="003B7363"/>
    <w:sectPr w:rsidR="003B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770"/>
    <w:rsid w:val="002D283A"/>
    <w:rsid w:val="003B7363"/>
    <w:rsid w:val="009B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7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28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inskayasosh2.ru/april/2019-2020/informirovannoe_soglasie.docx" TargetMode="External"/><Relationship Id="rId4" Type="http://schemas.openxmlformats.org/officeDocument/2006/relationships/hyperlink" Target="https://forms.gle/QgHysJuSA54ZcJVS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2020-04-13T12:17:00Z</dcterms:created>
  <dcterms:modified xsi:type="dcterms:W3CDTF">2020-04-13T13:00:00Z</dcterms:modified>
</cp:coreProperties>
</file>